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90B" w:rsidRDefault="00C916D5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90B" w:rsidRDefault="00FB790B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FB790B" w:rsidRDefault="00FB790B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FB790B" w:rsidRDefault="00FB790B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FB790B" w:rsidRDefault="00C916D5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FB790B" w:rsidRDefault="00FB790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B790B" w:rsidRDefault="00C916D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FB790B" w:rsidRDefault="00C916D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FB790B" w:rsidRDefault="00FB790B">
      <w:pPr>
        <w:spacing w:after="0" w:line="276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FB790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790B" w:rsidRDefault="00C916D5">
            <w:pPr>
              <w:spacing w:after="0" w:line="276" w:lineRule="auto"/>
              <w:ind w:right="34"/>
              <w:jc w:val="center"/>
              <w:rPr>
                <w:rFonts w:ascii="Times New Roman" w:hAnsi="Times New Roman"/>
                <w:sz w:val="20"/>
              </w:rPr>
            </w:pPr>
            <w:bookmarkStart w:id="0" w:name="REGDATESTAMP"/>
            <w:r>
              <w:rPr>
                <w:rFonts w:ascii="Times New Roman" w:hAnsi="Times New Roman"/>
                <w:sz w:val="28"/>
              </w:rPr>
              <w:t>[Д</w:t>
            </w:r>
            <w:r>
              <w:rPr>
                <w:rFonts w:ascii="Times New Roman" w:hAnsi="Times New Roman"/>
                <w:sz w:val="18"/>
              </w:rPr>
              <w:t>ата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регистрации</w:t>
            </w:r>
            <w:r>
              <w:rPr>
                <w:rFonts w:ascii="Times New Roman" w:hAnsi="Times New Roman"/>
                <w:sz w:val="28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FB790B" w:rsidRDefault="00C916D5">
            <w:pPr>
              <w:spacing w:after="0" w:line="276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790B" w:rsidRDefault="00C916D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bookmarkStart w:id="1" w:name="REGNUMSTAMP"/>
            <w:r>
              <w:rPr>
                <w:rFonts w:ascii="Times New Roman" w:hAnsi="Times New Roman"/>
                <w:sz w:val="28"/>
              </w:rPr>
              <w:t>[Н</w:t>
            </w:r>
            <w:r>
              <w:rPr>
                <w:rFonts w:ascii="Times New Roman" w:hAnsi="Times New Roman"/>
                <w:sz w:val="18"/>
              </w:rPr>
              <w:t>омер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документа</w:t>
            </w:r>
            <w:r>
              <w:rPr>
                <w:rFonts w:ascii="Times New Roman" w:hAnsi="Times New Roman"/>
                <w:sz w:val="28"/>
              </w:rPr>
              <w:t>]</w:t>
            </w:r>
            <w:bookmarkEnd w:id="1"/>
          </w:p>
        </w:tc>
      </w:tr>
    </w:tbl>
    <w:p w:rsidR="00FB790B" w:rsidRDefault="00C916D5">
      <w:pPr>
        <w:spacing w:after="0" w:line="276" w:lineRule="auto"/>
        <w:ind w:right="55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FB790B" w:rsidRDefault="00FB790B" w:rsidP="00D30610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e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5"/>
      </w:tblGrid>
      <w:tr w:rsidR="00FB790B" w:rsidTr="003E460A">
        <w:trPr>
          <w:trHeight w:val="2650"/>
        </w:trPr>
        <w:tc>
          <w:tcPr>
            <w:tcW w:w="4405" w:type="dxa"/>
          </w:tcPr>
          <w:p w:rsidR="00FB790B" w:rsidRDefault="00C916D5" w:rsidP="003E460A">
            <w:pPr>
              <w:ind w:left="30" w:right="-6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</w:t>
            </w:r>
            <w:r w:rsidR="008E003E">
              <w:rPr>
                <w:rFonts w:ascii="Times New Roman" w:hAnsi="Times New Roman"/>
                <w:sz w:val="28"/>
              </w:rPr>
              <w:t xml:space="preserve"> </w:t>
            </w:r>
            <w:r w:rsidR="00D7154A">
              <w:rPr>
                <w:rFonts w:ascii="Times New Roman" w:hAnsi="Times New Roman"/>
                <w:sz w:val="28"/>
              </w:rPr>
              <w:t>часть 237 приложения</w:t>
            </w:r>
            <w:r w:rsidR="008E003E">
              <w:rPr>
                <w:rFonts w:ascii="Times New Roman" w:hAnsi="Times New Roman"/>
                <w:sz w:val="28"/>
              </w:rPr>
              <w:t xml:space="preserve"> к постановлению</w:t>
            </w:r>
            <w:r>
              <w:rPr>
                <w:rFonts w:ascii="Times New Roman" w:hAnsi="Times New Roman"/>
                <w:sz w:val="28"/>
              </w:rPr>
              <w:t xml:space="preserve"> Правительства Камчатского края от 27.07.2010 № 332-П «Об утверждении Стратегии социально-экономического развития Камчатского края до 2030 года»</w:t>
            </w:r>
          </w:p>
        </w:tc>
      </w:tr>
    </w:tbl>
    <w:p w:rsidR="00E86F32" w:rsidRDefault="00E86F32" w:rsidP="00D3061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790B" w:rsidRDefault="00C916D5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FB790B" w:rsidRDefault="00FB790B" w:rsidP="00E86F3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FB790B" w:rsidRDefault="00C916D5">
      <w:pPr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  <w:r>
        <w:rPr>
          <w:rFonts w:ascii="TimesNewRomanPSMT" w:hAnsi="TimesNewRomanPSMT"/>
          <w:sz w:val="28"/>
        </w:rPr>
        <w:t xml:space="preserve">1. Внести в </w:t>
      </w:r>
      <w:r w:rsidR="00D7154A">
        <w:rPr>
          <w:rFonts w:ascii="TimesNewRomanPSMT" w:hAnsi="TimesNewRomanPSMT"/>
          <w:sz w:val="28"/>
        </w:rPr>
        <w:t xml:space="preserve">часть 237 </w:t>
      </w:r>
      <w:r w:rsidR="00260632">
        <w:rPr>
          <w:rFonts w:ascii="TimesNewRomanPSMT" w:hAnsi="TimesNewRomanPSMT"/>
          <w:sz w:val="28"/>
        </w:rPr>
        <w:t>приложени</w:t>
      </w:r>
      <w:r w:rsidR="00D7154A">
        <w:rPr>
          <w:rFonts w:ascii="TimesNewRomanPSMT" w:hAnsi="TimesNewRomanPSMT"/>
          <w:sz w:val="28"/>
        </w:rPr>
        <w:t>я</w:t>
      </w:r>
      <w:r w:rsidR="00260632">
        <w:rPr>
          <w:rFonts w:ascii="TimesNewRomanPSMT" w:hAnsi="TimesNewRomanPSMT"/>
          <w:sz w:val="28"/>
        </w:rPr>
        <w:t xml:space="preserve"> к </w:t>
      </w:r>
      <w:r>
        <w:rPr>
          <w:rFonts w:ascii="TimesNewRomanPSMT" w:hAnsi="TimesNewRomanPSMT"/>
          <w:sz w:val="28"/>
        </w:rPr>
        <w:t>постановлени</w:t>
      </w:r>
      <w:r w:rsidR="002929E6">
        <w:rPr>
          <w:rFonts w:ascii="TimesNewRomanPSMT" w:hAnsi="TimesNewRomanPSMT"/>
          <w:sz w:val="28"/>
        </w:rPr>
        <w:t>ю</w:t>
      </w:r>
      <w:r>
        <w:rPr>
          <w:rFonts w:ascii="TimesNewRomanPSMT" w:hAnsi="TimesNewRomanPSMT"/>
          <w:sz w:val="28"/>
        </w:rPr>
        <w:t xml:space="preserve"> Правительства Камчатского края от 27.07.2010 № 332-П «Об утверждении Стратегии социально-экономического развития Камчатского края до 2030 года» следующие изменения:</w:t>
      </w:r>
    </w:p>
    <w:p w:rsidR="00422989" w:rsidRDefault="00D7154A" w:rsidP="00C46F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422989">
        <w:rPr>
          <w:rFonts w:ascii="Times New Roman" w:hAnsi="Times New Roman"/>
          <w:sz w:val="28"/>
        </w:rPr>
        <w:t>) слова «5) формирование и предоставление</w:t>
      </w:r>
      <w:r w:rsidR="00684A7A">
        <w:rPr>
          <w:rFonts w:ascii="Times New Roman" w:hAnsi="Times New Roman"/>
          <w:sz w:val="28"/>
        </w:rPr>
        <w:t xml:space="preserve"> </w:t>
      </w:r>
      <w:r w:rsidR="00684A7A" w:rsidRPr="00A577F1">
        <w:rPr>
          <w:rFonts w:ascii="Times New Roman" w:hAnsi="Times New Roman"/>
          <w:sz w:val="28"/>
        </w:rPr>
        <w:t xml:space="preserve">земельных участков в рамках реализации Федерального </w:t>
      </w:r>
      <w:hyperlink r:id="rId9">
        <w:r w:rsidR="00684A7A" w:rsidRPr="00A577F1">
          <w:rPr>
            <w:rFonts w:ascii="Times New Roman" w:hAnsi="Times New Roman"/>
            <w:sz w:val="28"/>
          </w:rPr>
          <w:t>закона</w:t>
        </w:r>
      </w:hyperlink>
      <w:r w:rsidR="00684A7A" w:rsidRPr="00A577F1">
        <w:rPr>
          <w:rFonts w:ascii="Times New Roman" w:hAnsi="Times New Roman"/>
          <w:sz w:val="28"/>
        </w:rPr>
        <w:t xml:space="preserve"> от 01.05.2016 </w:t>
      </w:r>
      <w:r w:rsidR="00684A7A">
        <w:rPr>
          <w:rFonts w:ascii="Times New Roman" w:hAnsi="Times New Roman"/>
          <w:sz w:val="28"/>
        </w:rPr>
        <w:t>№</w:t>
      </w:r>
      <w:r w:rsidR="00684A7A" w:rsidRPr="00A577F1">
        <w:rPr>
          <w:rFonts w:ascii="Times New Roman" w:hAnsi="Times New Roman"/>
          <w:sz w:val="28"/>
        </w:rPr>
        <w:t xml:space="preserve"> 119-ФЗ </w:t>
      </w:r>
      <w:r w:rsidR="00684A7A" w:rsidRPr="00CE235C">
        <w:rPr>
          <w:rFonts w:ascii="Times New Roman" w:hAnsi="Times New Roman"/>
          <w:sz w:val="28"/>
        </w:rPr>
        <w:t xml:space="preserve">«Об особенностях предоставления гражданам земельных участков, находящихся в государственной или муниципальной собственности и </w:t>
      </w:r>
      <w:r w:rsidR="00684A7A" w:rsidRPr="00684A7A">
        <w:rPr>
          <w:rFonts w:ascii="Times New Roman" w:hAnsi="Times New Roman"/>
          <w:sz w:val="28"/>
        </w:rPr>
        <w:t>расположенных</w:t>
      </w:r>
      <w:r w:rsidR="00684A7A">
        <w:rPr>
          <w:rFonts w:ascii="Times New Roman" w:hAnsi="Times New Roman"/>
          <w:sz w:val="28"/>
        </w:rPr>
        <w:t xml:space="preserve"> на</w:t>
      </w:r>
      <w:r w:rsidR="00445199">
        <w:rPr>
          <w:rFonts w:ascii="Times New Roman" w:hAnsi="Times New Roman"/>
          <w:sz w:val="28"/>
        </w:rPr>
        <w:t xml:space="preserve"> </w:t>
      </w:r>
      <w:r w:rsidR="00A53F8C" w:rsidRPr="00764F03">
        <w:rPr>
          <w:rFonts w:ascii="Times New Roman" w:hAnsi="Times New Roman"/>
          <w:sz w:val="28"/>
        </w:rPr>
        <w:t>территориях субъектов Российской Федерации, входящих в состав Дальневосточного федерального округа</w:t>
      </w:r>
      <w:r w:rsidR="00422989">
        <w:rPr>
          <w:rFonts w:ascii="Times New Roman" w:hAnsi="Times New Roman"/>
          <w:sz w:val="28"/>
        </w:rPr>
        <w:t>» заменить словами «6) формирование и предоставление</w:t>
      </w:r>
      <w:r w:rsidR="004D2285">
        <w:rPr>
          <w:rFonts w:ascii="Times New Roman" w:hAnsi="Times New Roman"/>
          <w:sz w:val="28"/>
        </w:rPr>
        <w:t xml:space="preserve"> </w:t>
      </w:r>
      <w:r w:rsidR="004D2285" w:rsidRPr="00A577F1">
        <w:rPr>
          <w:rFonts w:ascii="Times New Roman" w:hAnsi="Times New Roman"/>
          <w:sz w:val="28"/>
        </w:rPr>
        <w:t xml:space="preserve">земельных участков в рамках реализации Федерального </w:t>
      </w:r>
      <w:hyperlink r:id="rId10">
        <w:r w:rsidR="004D2285" w:rsidRPr="00A577F1">
          <w:rPr>
            <w:rFonts w:ascii="Times New Roman" w:hAnsi="Times New Roman"/>
            <w:sz w:val="28"/>
          </w:rPr>
          <w:t>закона</w:t>
        </w:r>
      </w:hyperlink>
      <w:r w:rsidR="004D2285" w:rsidRPr="00A577F1">
        <w:rPr>
          <w:rFonts w:ascii="Times New Roman" w:hAnsi="Times New Roman"/>
          <w:sz w:val="28"/>
        </w:rPr>
        <w:t xml:space="preserve"> от 01.05.2016 </w:t>
      </w:r>
      <w:r w:rsidR="004D2285">
        <w:rPr>
          <w:rFonts w:ascii="Times New Roman" w:hAnsi="Times New Roman"/>
          <w:sz w:val="28"/>
        </w:rPr>
        <w:t>№</w:t>
      </w:r>
      <w:r w:rsidR="004D2285" w:rsidRPr="00A577F1">
        <w:rPr>
          <w:rFonts w:ascii="Times New Roman" w:hAnsi="Times New Roman"/>
          <w:sz w:val="28"/>
        </w:rPr>
        <w:t xml:space="preserve"> 119-ФЗ </w:t>
      </w:r>
      <w:r w:rsidR="004D2285" w:rsidRPr="00CE235C">
        <w:rPr>
          <w:rFonts w:ascii="Times New Roman" w:hAnsi="Times New Roman"/>
          <w:sz w:val="28"/>
        </w:rPr>
        <w:t xml:space="preserve">«Об особенностях предоставления гражданам земельных участков, находящихся в государственной или муниципальной собственности и </w:t>
      </w:r>
      <w:r w:rsidR="004D2285" w:rsidRPr="004D2285">
        <w:rPr>
          <w:rFonts w:ascii="Times New Roman" w:hAnsi="Times New Roman"/>
          <w:sz w:val="28"/>
        </w:rPr>
        <w:t>расположенных в Арктической зоне Российской Федерации и на других территориях Севера, Сибири и Дальнего Востока Российской Федерации</w:t>
      </w:r>
      <w:r w:rsidR="00422989" w:rsidRPr="004D2285">
        <w:rPr>
          <w:rFonts w:ascii="Times New Roman" w:hAnsi="Times New Roman"/>
          <w:sz w:val="28"/>
        </w:rPr>
        <w:t>»;</w:t>
      </w:r>
    </w:p>
    <w:p w:rsidR="00C46F52" w:rsidRDefault="00916815" w:rsidP="00422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D7154A">
        <w:rPr>
          <w:rFonts w:ascii="Times New Roman" w:hAnsi="Times New Roman"/>
          <w:sz w:val="28"/>
        </w:rPr>
        <w:t>)</w:t>
      </w:r>
      <w:r w:rsidR="00C46F52">
        <w:rPr>
          <w:rFonts w:ascii="Times New Roman" w:hAnsi="Times New Roman"/>
          <w:sz w:val="28"/>
        </w:rPr>
        <w:t xml:space="preserve"> </w:t>
      </w:r>
      <w:r w:rsidR="00422989">
        <w:rPr>
          <w:rFonts w:ascii="Times New Roman" w:hAnsi="Times New Roman"/>
          <w:sz w:val="28"/>
        </w:rPr>
        <w:t>слова «6) проведение активной» заменить словами «7) проведение активной»</w:t>
      </w:r>
      <w:r w:rsidR="00C46F52">
        <w:rPr>
          <w:rFonts w:ascii="Times New Roman" w:hAnsi="Times New Roman"/>
          <w:sz w:val="28"/>
        </w:rPr>
        <w:t>;</w:t>
      </w:r>
    </w:p>
    <w:p w:rsidR="00FB790B" w:rsidRPr="00D30610" w:rsidRDefault="00916815" w:rsidP="00422989">
      <w:pPr>
        <w:widowControl w:val="0"/>
        <w:spacing w:after="0" w:line="240" w:lineRule="auto"/>
        <w:ind w:firstLine="709"/>
        <w:jc w:val="both"/>
        <w:rPr>
          <w:rFonts w:ascii="TimesNewRomanPSMT" w:hAnsi="TimesNewRomanPSMT"/>
          <w:sz w:val="28"/>
        </w:rPr>
      </w:pPr>
      <w:r>
        <w:rPr>
          <w:rFonts w:ascii="Times New Roman" w:hAnsi="Times New Roman"/>
          <w:sz w:val="28"/>
        </w:rPr>
        <w:t>3</w:t>
      </w:r>
      <w:bookmarkStart w:id="2" w:name="_GoBack"/>
      <w:bookmarkEnd w:id="2"/>
      <w:r w:rsidR="00C46F52">
        <w:rPr>
          <w:rFonts w:ascii="Times New Roman" w:hAnsi="Times New Roman"/>
          <w:sz w:val="28"/>
        </w:rPr>
        <w:t xml:space="preserve">) </w:t>
      </w:r>
      <w:r w:rsidR="00422989">
        <w:rPr>
          <w:rFonts w:ascii="Times New Roman" w:hAnsi="Times New Roman"/>
          <w:sz w:val="28"/>
        </w:rPr>
        <w:t>слова «7) проведение эффективной политики</w:t>
      </w:r>
      <w:r w:rsidR="00C46F52">
        <w:rPr>
          <w:rFonts w:ascii="Times New Roman" w:hAnsi="Times New Roman"/>
          <w:sz w:val="28"/>
        </w:rPr>
        <w:t>»</w:t>
      </w:r>
      <w:r w:rsidR="00422989">
        <w:rPr>
          <w:rFonts w:ascii="Times New Roman" w:hAnsi="Times New Roman"/>
          <w:sz w:val="28"/>
        </w:rPr>
        <w:t xml:space="preserve"> заменить словами «8) </w:t>
      </w:r>
      <w:r w:rsidR="00422989">
        <w:rPr>
          <w:rFonts w:ascii="Times New Roman" w:hAnsi="Times New Roman"/>
          <w:sz w:val="28"/>
        </w:rPr>
        <w:lastRenderedPageBreak/>
        <w:t>проведение эффективной политики»</w:t>
      </w:r>
      <w:r w:rsidR="00C916D5" w:rsidRPr="00D30610">
        <w:rPr>
          <w:rFonts w:ascii="TimesNewRomanPSMT" w:hAnsi="TimesNewRomanPSMT"/>
          <w:sz w:val="28"/>
        </w:rPr>
        <w:t>.</w:t>
      </w:r>
    </w:p>
    <w:p w:rsidR="00FB790B" w:rsidRDefault="00C916D5" w:rsidP="00E86F32">
      <w:pPr>
        <w:spacing w:after="0" w:line="240" w:lineRule="auto"/>
        <w:ind w:firstLine="709"/>
        <w:rPr>
          <w:rFonts w:ascii="TimesNewRomanPSMT" w:hAnsi="TimesNewRomanPSMT"/>
          <w:sz w:val="28"/>
        </w:rPr>
      </w:pPr>
      <w:r w:rsidRPr="00D30610">
        <w:rPr>
          <w:rFonts w:ascii="TimesNewRomanPSMT" w:hAnsi="TimesNewRomanPSMT"/>
          <w:sz w:val="28"/>
        </w:rPr>
        <w:t>2. Настоящее постановление вступает в силу после дня его официального опубликования.</w:t>
      </w:r>
    </w:p>
    <w:p w:rsidR="00E86F32" w:rsidRDefault="00E86F32" w:rsidP="00E86F32">
      <w:pPr>
        <w:spacing w:after="0" w:line="240" w:lineRule="auto"/>
        <w:ind w:firstLine="709"/>
        <w:rPr>
          <w:rFonts w:ascii="TimesNewRomanPSMT" w:hAnsi="TimesNewRomanPSMT"/>
          <w:sz w:val="28"/>
        </w:rPr>
      </w:pPr>
    </w:p>
    <w:p w:rsidR="00E86F32" w:rsidRDefault="00E86F32" w:rsidP="00E86F32">
      <w:pPr>
        <w:spacing w:after="0" w:line="240" w:lineRule="auto"/>
        <w:ind w:firstLine="709"/>
        <w:rPr>
          <w:rFonts w:ascii="TimesNewRomanPSMT" w:hAnsi="TimesNewRomanPSMT"/>
          <w:sz w:val="28"/>
        </w:rPr>
      </w:pPr>
    </w:p>
    <w:p w:rsidR="00E86F32" w:rsidRDefault="00E86F32" w:rsidP="00E86F32">
      <w:pPr>
        <w:spacing w:after="0" w:line="240" w:lineRule="auto"/>
        <w:ind w:firstLine="709"/>
        <w:rPr>
          <w:rFonts w:ascii="TimesNewRomanPSMT" w:hAnsi="TimesNewRomanPSMT"/>
          <w:sz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4084"/>
        <w:gridCol w:w="1983"/>
      </w:tblGrid>
      <w:tr w:rsidR="00FB790B" w:rsidTr="00812BD3">
        <w:trPr>
          <w:trHeight w:val="1256"/>
        </w:trPr>
        <w:tc>
          <w:tcPr>
            <w:tcW w:w="3713" w:type="dxa"/>
          </w:tcPr>
          <w:p w:rsidR="00FB790B" w:rsidRDefault="00C916D5">
            <w:pPr>
              <w:spacing w:after="0" w:line="240" w:lineRule="auto"/>
              <w:ind w:hanging="4"/>
              <w:rPr>
                <w:rFonts w:ascii="Times New Roman" w:hAnsi="Times New Roman"/>
                <w:sz w:val="24"/>
                <w:shd w:val="clear" w:color="auto" w:fill="FFFF00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</w:tc>
        <w:tc>
          <w:tcPr>
            <w:tcW w:w="4084" w:type="dxa"/>
          </w:tcPr>
          <w:p w:rsidR="00FB790B" w:rsidRDefault="00C916D5">
            <w:pPr>
              <w:spacing w:after="0" w:line="240" w:lineRule="auto"/>
              <w:ind w:right="-116"/>
              <w:jc w:val="center"/>
              <w:rPr>
                <w:rFonts w:ascii="Times New Roman" w:hAnsi="Times New Roman"/>
                <w:color w:val="D9D9D9"/>
                <w:sz w:val="28"/>
              </w:rPr>
            </w:pPr>
            <w:bookmarkStart w:id="3" w:name="SIGNERSTAMP1"/>
            <w:r>
              <w:rPr>
                <w:rFonts w:ascii="Times New Roman" w:hAnsi="Times New Roman"/>
                <w:color w:val="D9D9D9"/>
                <w:sz w:val="28"/>
              </w:rPr>
              <w:t>[горизонтальный штамп подписи 1]</w:t>
            </w:r>
          </w:p>
          <w:bookmarkEnd w:id="3"/>
          <w:p w:rsidR="00FB790B" w:rsidRDefault="00FB790B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983" w:type="dxa"/>
          </w:tcPr>
          <w:p w:rsidR="00FB790B" w:rsidRDefault="00FB790B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FB790B" w:rsidRDefault="00C916D5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FB790B" w:rsidRDefault="00FB790B" w:rsidP="00D30610">
      <w:pPr>
        <w:widowControl w:val="0"/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FB790B" w:rsidSect="008D0A67">
      <w:headerReference w:type="default" r:id="rId11"/>
      <w:pgSz w:w="11906" w:h="16838" w:code="9"/>
      <w:pgMar w:top="1134" w:right="851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E0" w:rsidRDefault="00B265E0">
      <w:pPr>
        <w:spacing w:after="0" w:line="240" w:lineRule="auto"/>
      </w:pPr>
      <w:r>
        <w:separator/>
      </w:r>
    </w:p>
  </w:endnote>
  <w:endnote w:type="continuationSeparator" w:id="0">
    <w:p w:rsidR="00B265E0" w:rsidRDefault="00B2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5E0" w:rsidRDefault="00B265E0">
      <w:pPr>
        <w:spacing w:after="0" w:line="240" w:lineRule="auto"/>
      </w:pPr>
      <w:r>
        <w:separator/>
      </w:r>
    </w:p>
  </w:footnote>
  <w:footnote w:type="continuationSeparator" w:id="0">
    <w:p w:rsidR="00B265E0" w:rsidRDefault="00B2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330485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64F03" w:rsidRPr="00E8507B" w:rsidRDefault="00764F03" w:rsidP="00E8507B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B842D0">
          <w:rPr>
            <w:rFonts w:ascii="Times New Roman" w:hAnsi="Times New Roman"/>
            <w:sz w:val="24"/>
            <w:szCs w:val="24"/>
          </w:rPr>
          <w:fldChar w:fldCharType="begin"/>
        </w:r>
        <w:r w:rsidRPr="00B842D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42D0">
          <w:rPr>
            <w:rFonts w:ascii="Times New Roman" w:hAnsi="Times New Roman"/>
            <w:sz w:val="24"/>
            <w:szCs w:val="24"/>
          </w:rPr>
          <w:fldChar w:fldCharType="separate"/>
        </w:r>
        <w:r w:rsidR="00916815">
          <w:rPr>
            <w:rFonts w:ascii="Times New Roman" w:hAnsi="Times New Roman"/>
            <w:noProof/>
            <w:sz w:val="24"/>
            <w:szCs w:val="24"/>
          </w:rPr>
          <w:t>2</w:t>
        </w:r>
        <w:r w:rsidRPr="00B842D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70C21"/>
    <w:multiLevelType w:val="hybridMultilevel"/>
    <w:tmpl w:val="C26AEFA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" w15:restartNumberingAfterBreak="0">
    <w:nsid w:val="1E624478"/>
    <w:multiLevelType w:val="hybridMultilevel"/>
    <w:tmpl w:val="0212E20E"/>
    <w:lvl w:ilvl="0" w:tplc="C8F61280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14D47EE"/>
    <w:multiLevelType w:val="hybridMultilevel"/>
    <w:tmpl w:val="862EF9D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" w15:restartNumberingAfterBreak="0">
    <w:nsid w:val="755055CA"/>
    <w:multiLevelType w:val="hybridMultilevel"/>
    <w:tmpl w:val="685E6ADA"/>
    <w:lvl w:ilvl="0" w:tplc="42F62B9C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90B"/>
    <w:rsid w:val="00002E19"/>
    <w:rsid w:val="00013AE7"/>
    <w:rsid w:val="00025079"/>
    <w:rsid w:val="00063F11"/>
    <w:rsid w:val="00067CB0"/>
    <w:rsid w:val="000763B4"/>
    <w:rsid w:val="00087FEF"/>
    <w:rsid w:val="000920AD"/>
    <w:rsid w:val="000C3E90"/>
    <w:rsid w:val="000C6365"/>
    <w:rsid w:val="000E18E1"/>
    <w:rsid w:val="000E1B9A"/>
    <w:rsid w:val="000F5A2F"/>
    <w:rsid w:val="0010240F"/>
    <w:rsid w:val="00106926"/>
    <w:rsid w:val="00113FBB"/>
    <w:rsid w:val="001202CD"/>
    <w:rsid w:val="001313E7"/>
    <w:rsid w:val="00152257"/>
    <w:rsid w:val="00155AAB"/>
    <w:rsid w:val="0016696B"/>
    <w:rsid w:val="00182B99"/>
    <w:rsid w:val="001903A0"/>
    <w:rsid w:val="001909CA"/>
    <w:rsid w:val="00190C05"/>
    <w:rsid w:val="001936D6"/>
    <w:rsid w:val="001A1EC9"/>
    <w:rsid w:val="001A66FC"/>
    <w:rsid w:val="001B28C8"/>
    <w:rsid w:val="001B2DAF"/>
    <w:rsid w:val="001D4652"/>
    <w:rsid w:val="001E7AD3"/>
    <w:rsid w:val="001F3F3E"/>
    <w:rsid w:val="0020568E"/>
    <w:rsid w:val="0020608F"/>
    <w:rsid w:val="00212FD0"/>
    <w:rsid w:val="00214661"/>
    <w:rsid w:val="00221B0D"/>
    <w:rsid w:val="00221F59"/>
    <w:rsid w:val="00234EE4"/>
    <w:rsid w:val="002408C2"/>
    <w:rsid w:val="002560FB"/>
    <w:rsid w:val="00260632"/>
    <w:rsid w:val="002677FE"/>
    <w:rsid w:val="00272574"/>
    <w:rsid w:val="00274395"/>
    <w:rsid w:val="00274E6B"/>
    <w:rsid w:val="00284708"/>
    <w:rsid w:val="00287CD9"/>
    <w:rsid w:val="0029284F"/>
    <w:rsid w:val="002929E6"/>
    <w:rsid w:val="002A7798"/>
    <w:rsid w:val="002C52C2"/>
    <w:rsid w:val="002C6409"/>
    <w:rsid w:val="002F1663"/>
    <w:rsid w:val="002F671D"/>
    <w:rsid w:val="002F7BC4"/>
    <w:rsid w:val="00303B03"/>
    <w:rsid w:val="0030517B"/>
    <w:rsid w:val="00314AB6"/>
    <w:rsid w:val="00333BBF"/>
    <w:rsid w:val="00334F2B"/>
    <w:rsid w:val="00340157"/>
    <w:rsid w:val="00340515"/>
    <w:rsid w:val="00341AD5"/>
    <w:rsid w:val="00343BE5"/>
    <w:rsid w:val="00350701"/>
    <w:rsid w:val="0035169F"/>
    <w:rsid w:val="00352CFF"/>
    <w:rsid w:val="003531CA"/>
    <w:rsid w:val="00395703"/>
    <w:rsid w:val="003C0C22"/>
    <w:rsid w:val="003D2719"/>
    <w:rsid w:val="003E460A"/>
    <w:rsid w:val="003E5E75"/>
    <w:rsid w:val="003E6EC9"/>
    <w:rsid w:val="003F2243"/>
    <w:rsid w:val="003F4DE4"/>
    <w:rsid w:val="004064C8"/>
    <w:rsid w:val="00412C43"/>
    <w:rsid w:val="00422989"/>
    <w:rsid w:val="00432629"/>
    <w:rsid w:val="004442CE"/>
    <w:rsid w:val="00445199"/>
    <w:rsid w:val="004545A2"/>
    <w:rsid w:val="00456D15"/>
    <w:rsid w:val="0045769C"/>
    <w:rsid w:val="004908B5"/>
    <w:rsid w:val="0049190D"/>
    <w:rsid w:val="00496D47"/>
    <w:rsid w:val="004A5C20"/>
    <w:rsid w:val="004B0263"/>
    <w:rsid w:val="004B1EDD"/>
    <w:rsid w:val="004B3B8E"/>
    <w:rsid w:val="004C16B8"/>
    <w:rsid w:val="004D2285"/>
    <w:rsid w:val="004E5695"/>
    <w:rsid w:val="00510A74"/>
    <w:rsid w:val="00512509"/>
    <w:rsid w:val="00546868"/>
    <w:rsid w:val="00561F6D"/>
    <w:rsid w:val="00563829"/>
    <w:rsid w:val="00572A83"/>
    <w:rsid w:val="00574A35"/>
    <w:rsid w:val="0057785F"/>
    <w:rsid w:val="0058337A"/>
    <w:rsid w:val="00591F4E"/>
    <w:rsid w:val="00592A82"/>
    <w:rsid w:val="00593A2C"/>
    <w:rsid w:val="00596222"/>
    <w:rsid w:val="00596B31"/>
    <w:rsid w:val="005A661B"/>
    <w:rsid w:val="005B2353"/>
    <w:rsid w:val="005B3759"/>
    <w:rsid w:val="005B387A"/>
    <w:rsid w:val="005C19DE"/>
    <w:rsid w:val="005C1B81"/>
    <w:rsid w:val="005D3396"/>
    <w:rsid w:val="005F2170"/>
    <w:rsid w:val="005F51B0"/>
    <w:rsid w:val="00603B43"/>
    <w:rsid w:val="00605452"/>
    <w:rsid w:val="00623DAF"/>
    <w:rsid w:val="00624F61"/>
    <w:rsid w:val="006434C3"/>
    <w:rsid w:val="00643F0E"/>
    <w:rsid w:val="00645764"/>
    <w:rsid w:val="006466F2"/>
    <w:rsid w:val="00654A94"/>
    <w:rsid w:val="006571A9"/>
    <w:rsid w:val="00664D74"/>
    <w:rsid w:val="00667E97"/>
    <w:rsid w:val="00675B7C"/>
    <w:rsid w:val="00684A7A"/>
    <w:rsid w:val="00686BD5"/>
    <w:rsid w:val="006A5BF1"/>
    <w:rsid w:val="006B4959"/>
    <w:rsid w:val="006C03DB"/>
    <w:rsid w:val="006D3FD8"/>
    <w:rsid w:val="006E0859"/>
    <w:rsid w:val="006F0DF3"/>
    <w:rsid w:val="006F0E6A"/>
    <w:rsid w:val="00701496"/>
    <w:rsid w:val="00703119"/>
    <w:rsid w:val="00703746"/>
    <w:rsid w:val="00706358"/>
    <w:rsid w:val="00712A1E"/>
    <w:rsid w:val="0071356B"/>
    <w:rsid w:val="00723196"/>
    <w:rsid w:val="0072466D"/>
    <w:rsid w:val="007408C6"/>
    <w:rsid w:val="00741941"/>
    <w:rsid w:val="00746BD5"/>
    <w:rsid w:val="00764F03"/>
    <w:rsid w:val="007843C9"/>
    <w:rsid w:val="007901F5"/>
    <w:rsid w:val="00792C32"/>
    <w:rsid w:val="007A2DB6"/>
    <w:rsid w:val="007A54BA"/>
    <w:rsid w:val="007A55A2"/>
    <w:rsid w:val="007B78BA"/>
    <w:rsid w:val="007C627D"/>
    <w:rsid w:val="007D766C"/>
    <w:rsid w:val="007E2F3F"/>
    <w:rsid w:val="007E5B78"/>
    <w:rsid w:val="007F35EA"/>
    <w:rsid w:val="00804682"/>
    <w:rsid w:val="00812362"/>
    <w:rsid w:val="00812BD3"/>
    <w:rsid w:val="0082580B"/>
    <w:rsid w:val="00835F6B"/>
    <w:rsid w:val="0085180F"/>
    <w:rsid w:val="00857412"/>
    <w:rsid w:val="008623C3"/>
    <w:rsid w:val="00895F16"/>
    <w:rsid w:val="008A0D97"/>
    <w:rsid w:val="008B0858"/>
    <w:rsid w:val="008C2442"/>
    <w:rsid w:val="008D0099"/>
    <w:rsid w:val="008D0A67"/>
    <w:rsid w:val="008D77AB"/>
    <w:rsid w:val="008E003E"/>
    <w:rsid w:val="008E3BC3"/>
    <w:rsid w:val="008F28D3"/>
    <w:rsid w:val="00902910"/>
    <w:rsid w:val="00903E9A"/>
    <w:rsid w:val="00903EC1"/>
    <w:rsid w:val="00916815"/>
    <w:rsid w:val="00922439"/>
    <w:rsid w:val="00922762"/>
    <w:rsid w:val="0094044E"/>
    <w:rsid w:val="0095088C"/>
    <w:rsid w:val="00960D55"/>
    <w:rsid w:val="009613C1"/>
    <w:rsid w:val="00962E9F"/>
    <w:rsid w:val="00972AA6"/>
    <w:rsid w:val="00975757"/>
    <w:rsid w:val="00995616"/>
    <w:rsid w:val="009A0E23"/>
    <w:rsid w:val="009A1A09"/>
    <w:rsid w:val="009A368F"/>
    <w:rsid w:val="009A63CC"/>
    <w:rsid w:val="009A686B"/>
    <w:rsid w:val="009A7902"/>
    <w:rsid w:val="009B6A97"/>
    <w:rsid w:val="009C586B"/>
    <w:rsid w:val="009D4060"/>
    <w:rsid w:val="00A01CB4"/>
    <w:rsid w:val="00A219ED"/>
    <w:rsid w:val="00A25456"/>
    <w:rsid w:val="00A26F58"/>
    <w:rsid w:val="00A34B6A"/>
    <w:rsid w:val="00A42DD7"/>
    <w:rsid w:val="00A53F8C"/>
    <w:rsid w:val="00A60144"/>
    <w:rsid w:val="00A6033E"/>
    <w:rsid w:val="00A662E9"/>
    <w:rsid w:val="00A6748E"/>
    <w:rsid w:val="00A67CC1"/>
    <w:rsid w:val="00A72725"/>
    <w:rsid w:val="00A73B51"/>
    <w:rsid w:val="00A76BEF"/>
    <w:rsid w:val="00A81F33"/>
    <w:rsid w:val="00A855C5"/>
    <w:rsid w:val="00AA7BA0"/>
    <w:rsid w:val="00AB5216"/>
    <w:rsid w:val="00AC6FF5"/>
    <w:rsid w:val="00AD1C32"/>
    <w:rsid w:val="00AD4D81"/>
    <w:rsid w:val="00AD5868"/>
    <w:rsid w:val="00AD7AB8"/>
    <w:rsid w:val="00AE0E55"/>
    <w:rsid w:val="00AF3E8A"/>
    <w:rsid w:val="00AF71CD"/>
    <w:rsid w:val="00B071DA"/>
    <w:rsid w:val="00B113E5"/>
    <w:rsid w:val="00B20E3E"/>
    <w:rsid w:val="00B2397E"/>
    <w:rsid w:val="00B265E0"/>
    <w:rsid w:val="00B26ED3"/>
    <w:rsid w:val="00B31BFD"/>
    <w:rsid w:val="00B333AC"/>
    <w:rsid w:val="00B35623"/>
    <w:rsid w:val="00B35930"/>
    <w:rsid w:val="00B35C08"/>
    <w:rsid w:val="00B37995"/>
    <w:rsid w:val="00B529DD"/>
    <w:rsid w:val="00B63495"/>
    <w:rsid w:val="00B658B8"/>
    <w:rsid w:val="00B81226"/>
    <w:rsid w:val="00B8410B"/>
    <w:rsid w:val="00B842D0"/>
    <w:rsid w:val="00B913DF"/>
    <w:rsid w:val="00BB23B9"/>
    <w:rsid w:val="00BB404A"/>
    <w:rsid w:val="00BB58CB"/>
    <w:rsid w:val="00BC4A5C"/>
    <w:rsid w:val="00BD7AFF"/>
    <w:rsid w:val="00BF6E9B"/>
    <w:rsid w:val="00C03B0A"/>
    <w:rsid w:val="00C203E3"/>
    <w:rsid w:val="00C2586E"/>
    <w:rsid w:val="00C33388"/>
    <w:rsid w:val="00C3713D"/>
    <w:rsid w:val="00C4420F"/>
    <w:rsid w:val="00C46F52"/>
    <w:rsid w:val="00C5458B"/>
    <w:rsid w:val="00C6478B"/>
    <w:rsid w:val="00C66E79"/>
    <w:rsid w:val="00C67C6C"/>
    <w:rsid w:val="00C8164C"/>
    <w:rsid w:val="00C86300"/>
    <w:rsid w:val="00C916D5"/>
    <w:rsid w:val="00C94737"/>
    <w:rsid w:val="00C97543"/>
    <w:rsid w:val="00CA16DF"/>
    <w:rsid w:val="00CA407C"/>
    <w:rsid w:val="00CA4159"/>
    <w:rsid w:val="00CA67C2"/>
    <w:rsid w:val="00CB2B17"/>
    <w:rsid w:val="00CC1706"/>
    <w:rsid w:val="00CC73C9"/>
    <w:rsid w:val="00CD069D"/>
    <w:rsid w:val="00CD0E03"/>
    <w:rsid w:val="00CD2F4E"/>
    <w:rsid w:val="00CE1026"/>
    <w:rsid w:val="00CE21FA"/>
    <w:rsid w:val="00CE235C"/>
    <w:rsid w:val="00D05FAA"/>
    <w:rsid w:val="00D22ED8"/>
    <w:rsid w:val="00D30610"/>
    <w:rsid w:val="00D30B5E"/>
    <w:rsid w:val="00D3754C"/>
    <w:rsid w:val="00D46732"/>
    <w:rsid w:val="00D46B2A"/>
    <w:rsid w:val="00D7154A"/>
    <w:rsid w:val="00D879D0"/>
    <w:rsid w:val="00DA5708"/>
    <w:rsid w:val="00DA7293"/>
    <w:rsid w:val="00DB751D"/>
    <w:rsid w:val="00DC5197"/>
    <w:rsid w:val="00DF4A5A"/>
    <w:rsid w:val="00E0324B"/>
    <w:rsid w:val="00E068DE"/>
    <w:rsid w:val="00E27C67"/>
    <w:rsid w:val="00E442B9"/>
    <w:rsid w:val="00E50841"/>
    <w:rsid w:val="00E5433D"/>
    <w:rsid w:val="00E55E9A"/>
    <w:rsid w:val="00E6568E"/>
    <w:rsid w:val="00E66B7C"/>
    <w:rsid w:val="00E678CE"/>
    <w:rsid w:val="00E8507B"/>
    <w:rsid w:val="00E86F32"/>
    <w:rsid w:val="00E87937"/>
    <w:rsid w:val="00E87E6C"/>
    <w:rsid w:val="00EA32B0"/>
    <w:rsid w:val="00EA70B9"/>
    <w:rsid w:val="00EB1FAF"/>
    <w:rsid w:val="00EB4063"/>
    <w:rsid w:val="00EB46F1"/>
    <w:rsid w:val="00ED7842"/>
    <w:rsid w:val="00EE23E5"/>
    <w:rsid w:val="00F0661F"/>
    <w:rsid w:val="00F07A40"/>
    <w:rsid w:val="00F360D7"/>
    <w:rsid w:val="00F375F5"/>
    <w:rsid w:val="00F41BF1"/>
    <w:rsid w:val="00F44684"/>
    <w:rsid w:val="00F52F94"/>
    <w:rsid w:val="00F545D9"/>
    <w:rsid w:val="00F56746"/>
    <w:rsid w:val="00F6166B"/>
    <w:rsid w:val="00F628B2"/>
    <w:rsid w:val="00F66226"/>
    <w:rsid w:val="00F71F7F"/>
    <w:rsid w:val="00F72160"/>
    <w:rsid w:val="00F749E1"/>
    <w:rsid w:val="00F82ABE"/>
    <w:rsid w:val="00F835CF"/>
    <w:rsid w:val="00F927B2"/>
    <w:rsid w:val="00F962B0"/>
    <w:rsid w:val="00FA4879"/>
    <w:rsid w:val="00FB0BA0"/>
    <w:rsid w:val="00FB0BA1"/>
    <w:rsid w:val="00FB6BF1"/>
    <w:rsid w:val="00FB790B"/>
    <w:rsid w:val="00FD40D9"/>
    <w:rsid w:val="00FF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509D6-72C0-48F3-8A0D-C562C123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D0E0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pPr>
      <w:spacing w:after="0" w:line="240" w:lineRule="auto"/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a7">
    <w:name w:val="Balloon Text"/>
    <w:basedOn w:val="a"/>
    <w:link w:val="a8"/>
    <w:semiHidden/>
    <w:pPr>
      <w:spacing w:after="0" w:line="240" w:lineRule="auto"/>
    </w:pPr>
    <w:rPr>
      <w:rFonts w:ascii="Segoe UI" w:hAnsi="Segoe UI"/>
      <w:sz w:val="18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hAnsi="Tahoma"/>
      <w:sz w:val="20"/>
    </w:rPr>
  </w:style>
  <w:style w:type="paragraph" w:customStyle="1" w:styleId="ConsPlusNormal">
    <w:name w:val="ConsPlusNormal"/>
    <w:pPr>
      <w:widowControl w:val="0"/>
      <w:spacing w:after="0" w:line="240" w:lineRule="auto"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b/>
    </w:rPr>
  </w:style>
  <w:style w:type="paragraph" w:styleId="ab">
    <w:name w:val="List Paragraph"/>
    <w:basedOn w:val="a"/>
    <w:qFormat/>
    <w:pPr>
      <w:ind w:left="720"/>
      <w:contextualSpacing/>
    </w:pPr>
  </w:style>
  <w:style w:type="character" w:styleId="ac">
    <w:name w:val="line number"/>
    <w:basedOn w:val="a0"/>
    <w:semiHidden/>
  </w:style>
  <w:style w:type="character" w:styleId="ad">
    <w:name w:val="Hyperlink"/>
    <w:basedOn w:val="a0"/>
    <w:rPr>
      <w:color w:val="0563C1"/>
      <w:u w:val="single"/>
    </w:rPr>
  </w:style>
  <w:style w:type="character" w:customStyle="1" w:styleId="a4">
    <w:name w:val="Текст Знак"/>
    <w:basedOn w:val="a0"/>
    <w:link w:val="a3"/>
    <w:semiHidden/>
    <w:rPr>
      <w:rFonts w:ascii="Calibri" w:hAnsi="Calibri"/>
    </w:rPr>
  </w:style>
  <w:style w:type="character" w:customStyle="1" w:styleId="a6">
    <w:name w:val="Нижний колонтитул Знак"/>
    <w:basedOn w:val="a0"/>
    <w:link w:val="a5"/>
    <w:rPr>
      <w:rFonts w:ascii="Times New Roman" w:hAnsi="Times New Roman"/>
      <w:sz w:val="28"/>
    </w:rPr>
  </w:style>
  <w:style w:type="character" w:customStyle="1" w:styleId="a8">
    <w:name w:val="Текст выноски Знак"/>
    <w:basedOn w:val="a0"/>
    <w:link w:val="a7"/>
    <w:semiHidden/>
    <w:rPr>
      <w:rFonts w:ascii="Segoe UI" w:hAnsi="Segoe UI"/>
      <w:sz w:val="18"/>
    </w:rPr>
  </w:style>
  <w:style w:type="character" w:customStyle="1" w:styleId="aa">
    <w:name w:val="Верхний колонтитул Знак"/>
    <w:basedOn w:val="a0"/>
    <w:link w:val="a9"/>
    <w:uiPriority w:val="99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</w:style>
  <w:style w:type="character" w:customStyle="1" w:styleId="20">
    <w:name w:val="Заголовок 2 Знак"/>
    <w:basedOn w:val="a0"/>
    <w:link w:val="2"/>
    <w:uiPriority w:val="9"/>
    <w:rsid w:val="00CD0E03"/>
    <w:rPr>
      <w:rFonts w:ascii="Times New Roman" w:hAnsi="Times New Roman"/>
      <w:b/>
      <w:bCs/>
      <w:sz w:val="36"/>
      <w:szCs w:val="36"/>
    </w:rPr>
  </w:style>
  <w:style w:type="character" w:customStyle="1" w:styleId="organictitlecontentspan">
    <w:name w:val="organictitlecontentspan"/>
    <w:basedOn w:val="a0"/>
    <w:rsid w:val="00CD0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2022D310BFCE235D4139AE4FD78637836009BB1CF7DFC5C5FC2B9BF35245D33F3DC3DD8EE7F6876F5A52C4A34pFF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022D310BFCE235D4139AE4FD78637836009BB1CF7DFC5C5FC2B9BF35245D33F3DC3DD8EE7F6876F5A52C4A34pFF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412AD-F8B3-49E7-BBD4-4C4F8B6D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Нуждина Ольга Павловна</dc:creator>
  <cp:lastModifiedBy>Колодий Надежда Владимировна</cp:lastModifiedBy>
  <cp:revision>27</cp:revision>
  <cp:lastPrinted>2023-01-23T03:19:00Z</cp:lastPrinted>
  <dcterms:created xsi:type="dcterms:W3CDTF">2023-01-22T23:06:00Z</dcterms:created>
  <dcterms:modified xsi:type="dcterms:W3CDTF">2023-01-24T01:41:00Z</dcterms:modified>
</cp:coreProperties>
</file>